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1C" w:rsidRPr="0083786B" w:rsidRDefault="00D22D1C" w:rsidP="00710F8A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3786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B85FFBC" wp14:editId="3EB0C96E">
            <wp:extent cx="5400000" cy="13568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423" r="3377" b="4200"/>
                    <a:stretch/>
                  </pic:blipFill>
                  <pic:spPr bwMode="auto">
                    <a:xfrm>
                      <a:off x="0" y="0"/>
                      <a:ext cx="5400000" cy="135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3DB" w:rsidRPr="0083786B" w:rsidRDefault="007238C5" w:rsidP="006323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786B">
        <w:rPr>
          <w:rFonts w:ascii="Times New Roman" w:hAnsi="Times New Roman" w:cs="Times New Roman"/>
          <w:b/>
          <w:bCs/>
          <w:iCs/>
          <w:sz w:val="24"/>
          <w:szCs w:val="24"/>
        </w:rPr>
        <w:t>F</w:t>
      </w:r>
      <w:r w:rsidR="00D23E04" w:rsidRPr="0083786B">
        <w:rPr>
          <w:rFonts w:ascii="Times New Roman" w:hAnsi="Times New Roman" w:cs="Times New Roman"/>
          <w:b/>
          <w:bCs/>
          <w:iCs/>
          <w:sz w:val="24"/>
          <w:szCs w:val="24"/>
        </w:rPr>
        <w:t>igura</w:t>
      </w:r>
      <w:r w:rsidRPr="008378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</w:t>
      </w:r>
      <w:r w:rsidRPr="0083786B">
        <w:rPr>
          <w:rFonts w:ascii="Times New Roman" w:hAnsi="Times New Roman" w:cs="Times New Roman"/>
          <w:bCs/>
          <w:iCs/>
          <w:sz w:val="24"/>
          <w:szCs w:val="24"/>
        </w:rPr>
        <w:t>. Concentração de amônia livre</w:t>
      </w:r>
      <w:r w:rsidR="006323DB" w:rsidRPr="0083786B">
        <w:rPr>
          <w:rFonts w:ascii="Times New Roman" w:hAnsi="Times New Roman" w:cs="Times New Roman"/>
          <w:bCs/>
          <w:iCs/>
          <w:sz w:val="24"/>
          <w:szCs w:val="24"/>
        </w:rPr>
        <w:t xml:space="preserve"> (A), carboidratos solúveis totais (B) e aminoácidos livres totais (C)</w:t>
      </w:r>
      <w:r w:rsidRPr="0083786B">
        <w:rPr>
          <w:rFonts w:ascii="Times New Roman" w:hAnsi="Times New Roman" w:cs="Times New Roman"/>
          <w:bCs/>
          <w:iCs/>
          <w:sz w:val="24"/>
          <w:szCs w:val="24"/>
        </w:rPr>
        <w:t xml:space="preserve"> em nódulos de plantas de caupi inoculadas com </w:t>
      </w:r>
      <w:r w:rsidR="006323DB" w:rsidRPr="0083786B">
        <w:rPr>
          <w:rFonts w:ascii="Times New Roman" w:hAnsi="Times New Roman" w:cs="Times New Roman"/>
          <w:bCs/>
          <w:i/>
          <w:sz w:val="24"/>
          <w:szCs w:val="24"/>
        </w:rPr>
        <w:t>Bradyrhizobium</w:t>
      </w:r>
      <w:r w:rsidR="006323DB" w:rsidRPr="0083786B">
        <w:rPr>
          <w:rFonts w:ascii="Times New Roman" w:hAnsi="Times New Roman" w:cs="Times New Roman"/>
          <w:bCs/>
          <w:sz w:val="24"/>
          <w:szCs w:val="24"/>
        </w:rPr>
        <w:t xml:space="preserve"> sp. BR 3267 (IN) e </w:t>
      </w:r>
      <w:r w:rsidRPr="0083786B">
        <w:rPr>
          <w:rFonts w:ascii="Times New Roman" w:hAnsi="Times New Roman" w:cs="Times New Roman"/>
          <w:bCs/>
          <w:sz w:val="24"/>
          <w:szCs w:val="24"/>
        </w:rPr>
        <w:t>na</w:t>
      </w:r>
      <w:r w:rsidR="00D22D1C" w:rsidRPr="0083786B">
        <w:rPr>
          <w:rFonts w:ascii="Times New Roman" w:hAnsi="Times New Roman" w:cs="Times New Roman"/>
          <w:bCs/>
          <w:sz w:val="24"/>
          <w:szCs w:val="24"/>
        </w:rPr>
        <w:t>s</w:t>
      </w:r>
      <w:r w:rsidRPr="0083786B">
        <w:rPr>
          <w:rFonts w:ascii="Times New Roman" w:hAnsi="Times New Roman" w:cs="Times New Roman"/>
          <w:bCs/>
          <w:sz w:val="24"/>
          <w:szCs w:val="24"/>
        </w:rPr>
        <w:t xml:space="preserve"> testemunha</w:t>
      </w:r>
      <w:r w:rsidR="006323DB" w:rsidRPr="0083786B">
        <w:rPr>
          <w:rFonts w:ascii="Times New Roman" w:hAnsi="Times New Roman" w:cs="Times New Roman"/>
          <w:bCs/>
          <w:sz w:val="24"/>
          <w:szCs w:val="24"/>
        </w:rPr>
        <w:t>s</w:t>
      </w:r>
      <w:r w:rsidRPr="0083786B">
        <w:rPr>
          <w:rFonts w:ascii="Times New Roman" w:hAnsi="Times New Roman" w:cs="Times New Roman"/>
          <w:bCs/>
          <w:sz w:val="24"/>
          <w:szCs w:val="24"/>
        </w:rPr>
        <w:t xml:space="preserve"> absolu</w:t>
      </w:r>
      <w:r w:rsidR="006323DB" w:rsidRPr="0083786B">
        <w:rPr>
          <w:rFonts w:ascii="Times New Roman" w:hAnsi="Times New Roman" w:cs="Times New Roman"/>
          <w:bCs/>
          <w:sz w:val="24"/>
          <w:szCs w:val="24"/>
        </w:rPr>
        <w:t xml:space="preserve">ta (TA) e </w:t>
      </w:r>
      <w:r w:rsidRPr="0083786B">
        <w:rPr>
          <w:rFonts w:ascii="Times New Roman" w:hAnsi="Times New Roman" w:cs="Times New Roman"/>
          <w:bCs/>
          <w:sz w:val="24"/>
          <w:szCs w:val="24"/>
        </w:rPr>
        <w:t>nitrogenada (TN).</w:t>
      </w:r>
      <w:r w:rsidR="006323DB" w:rsidRPr="0083786B">
        <w:rPr>
          <w:rFonts w:ascii="Times New Roman" w:hAnsi="Times New Roman" w:cs="Times New Roman"/>
          <w:bCs/>
          <w:sz w:val="24"/>
          <w:szCs w:val="24"/>
        </w:rPr>
        <w:t xml:space="preserve"> Letras diferentes mostram diferença estatística pelo teste de Tukey (</w:t>
      </w:r>
      <w:r w:rsidR="006323DB" w:rsidRPr="0083786B">
        <w:rPr>
          <w:rFonts w:ascii="Times New Roman" w:hAnsi="Times New Roman" w:cs="Times New Roman"/>
          <w:bCs/>
          <w:i/>
          <w:sz w:val="24"/>
          <w:szCs w:val="24"/>
        </w:rPr>
        <w:t xml:space="preserve">P </w:t>
      </w:r>
      <w:r w:rsidR="006323DB" w:rsidRPr="0083786B">
        <w:rPr>
          <w:rFonts w:ascii="Times New Roman" w:hAnsi="Times New Roman" w:cs="Times New Roman"/>
          <w:bCs/>
          <w:sz w:val="24"/>
          <w:szCs w:val="24"/>
        </w:rPr>
        <w:t>&gt; 0,05).</w:t>
      </w:r>
    </w:p>
    <w:p w:rsidR="00710F8A" w:rsidRPr="003A7928" w:rsidRDefault="00710F8A" w:rsidP="00710F8A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3786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Figure 1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>Concentration of f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>ree ammonia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(A), 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total soluble carbohydrates 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(B) 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otal free amino acid 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(C) 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 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plant 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cowpea nodules inoculated with 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Bradyrhizobium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sp. BR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> 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>3267 (IN)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 in 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absolute control </w:t>
      </w:r>
      <w:r w:rsidR="00D22D1C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(TA) </w:t>
      </w:r>
      <w:r w:rsidR="004B45B1"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nitrogen control (TN). </w:t>
      </w:r>
      <w:proofErr w:type="spellStart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>Different</w:t>
      </w:r>
      <w:proofErr w:type="spellEnd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>letters</w:t>
      </w:r>
      <w:proofErr w:type="spellEnd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 xml:space="preserve"> displays </w:t>
      </w:r>
      <w:proofErr w:type="spellStart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>statistical</w:t>
      </w:r>
      <w:proofErr w:type="spellEnd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>differences</w:t>
      </w:r>
      <w:proofErr w:type="spellEnd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>by</w:t>
      </w:r>
      <w:proofErr w:type="spellEnd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 xml:space="preserve"> Tukey </w:t>
      </w:r>
      <w:proofErr w:type="spellStart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>test</w:t>
      </w:r>
      <w:proofErr w:type="spellEnd"/>
      <w:r w:rsidR="004B45B1" w:rsidRPr="003A79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B45B1" w:rsidRPr="0083786B">
        <w:rPr>
          <w:rFonts w:ascii="Times New Roman" w:hAnsi="Times New Roman" w:cs="Times New Roman"/>
          <w:bCs/>
          <w:sz w:val="24"/>
          <w:szCs w:val="24"/>
        </w:rPr>
        <w:t>(</w:t>
      </w:r>
      <w:r w:rsidR="004B45B1" w:rsidRPr="0083786B">
        <w:rPr>
          <w:rFonts w:ascii="Times New Roman" w:hAnsi="Times New Roman" w:cs="Times New Roman"/>
          <w:bCs/>
          <w:i/>
          <w:sz w:val="24"/>
          <w:szCs w:val="24"/>
        </w:rPr>
        <w:t xml:space="preserve">P </w:t>
      </w:r>
      <w:r w:rsidR="004B45B1" w:rsidRPr="0083786B">
        <w:rPr>
          <w:rFonts w:ascii="Times New Roman" w:hAnsi="Times New Roman" w:cs="Times New Roman"/>
          <w:bCs/>
          <w:sz w:val="24"/>
          <w:szCs w:val="24"/>
        </w:rPr>
        <w:t>&gt; 0.05).</w:t>
      </w:r>
    </w:p>
    <w:p w:rsidR="00664677" w:rsidRDefault="0066467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D23E04" w:rsidRPr="0083786B" w:rsidRDefault="00D23E04" w:rsidP="003C19DA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3786B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F2C5DA6" wp14:editId="0411773C">
            <wp:extent cx="5040000" cy="3651606"/>
            <wp:effectExtent l="0" t="0" r="8255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0" r="3685" b="3071"/>
                    <a:stretch/>
                  </pic:blipFill>
                  <pic:spPr bwMode="auto">
                    <a:xfrm>
                      <a:off x="0" y="0"/>
                      <a:ext cx="5040000" cy="36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1F10" w:rsidRPr="0083786B" w:rsidRDefault="00D23E04" w:rsidP="00991F1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786B">
        <w:rPr>
          <w:rFonts w:ascii="Times New Roman" w:hAnsi="Times New Roman" w:cs="Times New Roman"/>
          <w:b/>
          <w:bCs/>
          <w:sz w:val="24"/>
          <w:szCs w:val="24"/>
        </w:rPr>
        <w:t xml:space="preserve">Figura </w:t>
      </w:r>
      <w:r w:rsidR="00991F10" w:rsidRPr="008378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1F10" w:rsidRPr="0083786B">
        <w:rPr>
          <w:rFonts w:ascii="Times New Roman" w:hAnsi="Times New Roman" w:cs="Times New Roman"/>
          <w:bCs/>
          <w:sz w:val="24"/>
          <w:szCs w:val="24"/>
        </w:rPr>
        <w:t>.</w:t>
      </w:r>
      <w:r w:rsidRPr="008378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10" w:rsidRPr="0083786B">
        <w:rPr>
          <w:rFonts w:ascii="Times New Roman" w:hAnsi="Times New Roman" w:cs="Times New Roman"/>
          <w:bCs/>
          <w:sz w:val="24"/>
          <w:szCs w:val="24"/>
        </w:rPr>
        <w:t>Indicadores de estresse oxidativo: (A) c</w:t>
      </w:r>
      <w:r w:rsidRPr="0083786B">
        <w:rPr>
          <w:rFonts w:ascii="Times New Roman" w:hAnsi="Times New Roman" w:cs="Times New Roman"/>
          <w:bCs/>
          <w:iCs/>
          <w:sz w:val="24"/>
          <w:szCs w:val="24"/>
        </w:rPr>
        <w:t xml:space="preserve">oncentração de </w:t>
      </w:r>
      <w:r w:rsidRPr="0083786B">
        <w:rPr>
          <w:rFonts w:ascii="Times New Roman" w:hAnsi="Times New Roman" w:cs="Times New Roman"/>
          <w:bCs/>
          <w:sz w:val="24"/>
          <w:szCs w:val="24"/>
        </w:rPr>
        <w:t>peroxido de hidrogênio</w:t>
      </w:r>
      <w:r w:rsidR="00991F10" w:rsidRPr="0083786B">
        <w:rPr>
          <w:rFonts w:ascii="Times New Roman" w:hAnsi="Times New Roman" w:cs="Times New Roman"/>
          <w:bCs/>
          <w:sz w:val="24"/>
          <w:szCs w:val="24"/>
        </w:rPr>
        <w:t xml:space="preserve"> e atividade das enzimas (B) dismutase do superóxido (SOD), (C) catalase (CAT) e (D) peroxidase de fenóis (POX)</w:t>
      </w:r>
      <w:r w:rsidRPr="008378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1F10" w:rsidRPr="0083786B">
        <w:rPr>
          <w:rFonts w:ascii="Times New Roman" w:hAnsi="Times New Roman" w:cs="Times New Roman"/>
          <w:bCs/>
          <w:iCs/>
          <w:sz w:val="24"/>
          <w:szCs w:val="24"/>
        </w:rPr>
        <w:t xml:space="preserve">em nódulos de plantas de caupi inoculadas com </w:t>
      </w:r>
      <w:r w:rsidR="00991F10" w:rsidRPr="0083786B">
        <w:rPr>
          <w:rFonts w:ascii="Times New Roman" w:hAnsi="Times New Roman" w:cs="Times New Roman"/>
          <w:bCs/>
          <w:i/>
          <w:sz w:val="24"/>
          <w:szCs w:val="24"/>
        </w:rPr>
        <w:t>Bradyrhizobium</w:t>
      </w:r>
      <w:r w:rsidR="00991F10" w:rsidRPr="0083786B">
        <w:rPr>
          <w:rFonts w:ascii="Times New Roman" w:hAnsi="Times New Roman" w:cs="Times New Roman"/>
          <w:bCs/>
          <w:sz w:val="24"/>
          <w:szCs w:val="24"/>
        </w:rPr>
        <w:t xml:space="preserve"> sp. BR 3267 (IN) e nas testemunhas absoluta (TA) e nitrogenada (TN). Letras diferentes mostram diferença estatística pelo teste de Tukey (</w:t>
      </w:r>
      <w:r w:rsidR="00991F10" w:rsidRPr="0083786B">
        <w:rPr>
          <w:rFonts w:ascii="Times New Roman" w:hAnsi="Times New Roman" w:cs="Times New Roman"/>
          <w:bCs/>
          <w:i/>
          <w:sz w:val="24"/>
          <w:szCs w:val="24"/>
        </w:rPr>
        <w:t xml:space="preserve">P </w:t>
      </w:r>
      <w:r w:rsidR="00991F10" w:rsidRPr="0083786B">
        <w:rPr>
          <w:rFonts w:ascii="Times New Roman" w:hAnsi="Times New Roman" w:cs="Times New Roman"/>
          <w:bCs/>
          <w:sz w:val="24"/>
          <w:szCs w:val="24"/>
        </w:rPr>
        <w:t>&gt; 0,05).</w:t>
      </w:r>
    </w:p>
    <w:p w:rsidR="003C19DA" w:rsidRPr="00664677" w:rsidRDefault="00991F10" w:rsidP="0066467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83786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Figure 2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Oxidative stress indicators: (A) concentration of hydrogen peroxide and enzymatic activity of superoxide dismutase (SOD), (B) catalase (CAT) and (D) phenol peroxidase (POX) in plant cowpea nodules inoculated with </w:t>
      </w:r>
      <w:r w:rsidRPr="0083786B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Bradyrhizobium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sp. BR 3267 (IN) and in absolute control (TA) and nitrogen control (TN). Different letters displays statistical differences by Tukey test </w:t>
      </w:r>
      <w:r w:rsidRPr="0083786B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83786B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 </w:t>
      </w:r>
      <w:r w:rsidRPr="0083786B">
        <w:rPr>
          <w:rFonts w:ascii="Times New Roman" w:hAnsi="Times New Roman" w:cs="Times New Roman"/>
          <w:bCs/>
          <w:sz w:val="24"/>
          <w:szCs w:val="24"/>
          <w:lang w:val="en-US"/>
        </w:rPr>
        <w:t>&gt; 0.05).</w:t>
      </w:r>
      <w:bookmarkStart w:id="0" w:name="_GoBack"/>
      <w:bookmarkEnd w:id="0"/>
    </w:p>
    <w:sectPr w:rsidR="003C19DA" w:rsidRPr="00664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054C9"/>
    <w:multiLevelType w:val="hybridMultilevel"/>
    <w:tmpl w:val="DFBAA50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B12F92"/>
    <w:multiLevelType w:val="hybridMultilevel"/>
    <w:tmpl w:val="D5666AF6"/>
    <w:lvl w:ilvl="0" w:tplc="128614CE">
      <w:start w:val="1"/>
      <w:numFmt w:val="decimal"/>
      <w:lvlText w:val="%1."/>
      <w:lvlJc w:val="left"/>
      <w:pPr>
        <w:ind w:left="360" w:hanging="360"/>
      </w:pPr>
      <w:rPr>
        <w:b/>
        <w:lang w:val="en-US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B274B"/>
    <w:multiLevelType w:val="multilevel"/>
    <w:tmpl w:val="F422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BA"/>
    <w:rsid w:val="000774E1"/>
    <w:rsid w:val="000933BE"/>
    <w:rsid w:val="0009349B"/>
    <w:rsid w:val="000B01A9"/>
    <w:rsid w:val="000E3EA1"/>
    <w:rsid w:val="000E468C"/>
    <w:rsid w:val="00110039"/>
    <w:rsid w:val="00124F9D"/>
    <w:rsid w:val="0016652E"/>
    <w:rsid w:val="00170945"/>
    <w:rsid w:val="00186801"/>
    <w:rsid w:val="00187F17"/>
    <w:rsid w:val="001A4CD1"/>
    <w:rsid w:val="001C245F"/>
    <w:rsid w:val="00201B12"/>
    <w:rsid w:val="00292458"/>
    <w:rsid w:val="002B4725"/>
    <w:rsid w:val="002F428A"/>
    <w:rsid w:val="00350A8A"/>
    <w:rsid w:val="00360313"/>
    <w:rsid w:val="00362AEF"/>
    <w:rsid w:val="00364A36"/>
    <w:rsid w:val="00385AD3"/>
    <w:rsid w:val="003924DE"/>
    <w:rsid w:val="003A18C2"/>
    <w:rsid w:val="003A7928"/>
    <w:rsid w:val="003C19DA"/>
    <w:rsid w:val="003E12DD"/>
    <w:rsid w:val="004034D0"/>
    <w:rsid w:val="004060F2"/>
    <w:rsid w:val="004331CB"/>
    <w:rsid w:val="004743A4"/>
    <w:rsid w:val="0048742B"/>
    <w:rsid w:val="004B45B1"/>
    <w:rsid w:val="00506DAF"/>
    <w:rsid w:val="00526462"/>
    <w:rsid w:val="00533369"/>
    <w:rsid w:val="00537CC5"/>
    <w:rsid w:val="00565E0D"/>
    <w:rsid w:val="00570D9F"/>
    <w:rsid w:val="00584956"/>
    <w:rsid w:val="00587C4A"/>
    <w:rsid w:val="005A541B"/>
    <w:rsid w:val="005D05BA"/>
    <w:rsid w:val="005E4A99"/>
    <w:rsid w:val="00620289"/>
    <w:rsid w:val="006323DB"/>
    <w:rsid w:val="00632FF2"/>
    <w:rsid w:val="006455AA"/>
    <w:rsid w:val="006626FF"/>
    <w:rsid w:val="00664677"/>
    <w:rsid w:val="006B5D54"/>
    <w:rsid w:val="006C1AAF"/>
    <w:rsid w:val="006E0126"/>
    <w:rsid w:val="006E774F"/>
    <w:rsid w:val="00710F8A"/>
    <w:rsid w:val="007238C5"/>
    <w:rsid w:val="0077110C"/>
    <w:rsid w:val="00771C2B"/>
    <w:rsid w:val="007F49F1"/>
    <w:rsid w:val="007F5A9E"/>
    <w:rsid w:val="008159D3"/>
    <w:rsid w:val="0082426A"/>
    <w:rsid w:val="0083786B"/>
    <w:rsid w:val="008C6E2B"/>
    <w:rsid w:val="008F73BA"/>
    <w:rsid w:val="009344D4"/>
    <w:rsid w:val="00940646"/>
    <w:rsid w:val="00980902"/>
    <w:rsid w:val="00991F10"/>
    <w:rsid w:val="009B1723"/>
    <w:rsid w:val="00A30D9E"/>
    <w:rsid w:val="00A57E98"/>
    <w:rsid w:val="00AA48F0"/>
    <w:rsid w:val="00AE671B"/>
    <w:rsid w:val="00AF6C13"/>
    <w:rsid w:val="00B0636C"/>
    <w:rsid w:val="00B16B4B"/>
    <w:rsid w:val="00B17063"/>
    <w:rsid w:val="00BC1ED5"/>
    <w:rsid w:val="00BF0CE0"/>
    <w:rsid w:val="00BF4D1C"/>
    <w:rsid w:val="00C22B54"/>
    <w:rsid w:val="00C24C75"/>
    <w:rsid w:val="00C4162C"/>
    <w:rsid w:val="00C73EFB"/>
    <w:rsid w:val="00C8653D"/>
    <w:rsid w:val="00C97934"/>
    <w:rsid w:val="00CC384B"/>
    <w:rsid w:val="00CE2C53"/>
    <w:rsid w:val="00D012C7"/>
    <w:rsid w:val="00D22D1C"/>
    <w:rsid w:val="00D23E04"/>
    <w:rsid w:val="00D314CB"/>
    <w:rsid w:val="00D537C1"/>
    <w:rsid w:val="00D61FA6"/>
    <w:rsid w:val="00DA7003"/>
    <w:rsid w:val="00DC3541"/>
    <w:rsid w:val="00DD1CF9"/>
    <w:rsid w:val="00E041BF"/>
    <w:rsid w:val="00E12E06"/>
    <w:rsid w:val="00E641C8"/>
    <w:rsid w:val="00E86545"/>
    <w:rsid w:val="00E910DE"/>
    <w:rsid w:val="00EA5163"/>
    <w:rsid w:val="00EF147A"/>
    <w:rsid w:val="00EF3376"/>
    <w:rsid w:val="00F35EA5"/>
    <w:rsid w:val="00FA589C"/>
    <w:rsid w:val="00FC4151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78D93-1523-47F4-A87F-74C9CC12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C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05BA"/>
    <w:pPr>
      <w:ind w:left="720"/>
      <w:contextualSpacing/>
    </w:pPr>
  </w:style>
  <w:style w:type="paragraph" w:customStyle="1" w:styleId="Default">
    <w:name w:val="Default"/>
    <w:rsid w:val="00BF0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-Absatz-Standardschriftart">
    <w:name w:val="WW-Absatz-Standardschriftart"/>
    <w:rsid w:val="00350A8A"/>
  </w:style>
  <w:style w:type="paragraph" w:styleId="Textodebalo">
    <w:name w:val="Balloon Text"/>
    <w:basedOn w:val="Normal"/>
    <w:link w:val="TextodebaloChar"/>
    <w:uiPriority w:val="99"/>
    <w:semiHidden/>
    <w:unhideWhenUsed/>
    <w:rsid w:val="003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A8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331CB"/>
    <w:rPr>
      <w:i/>
      <w:iCs/>
    </w:rPr>
  </w:style>
  <w:style w:type="character" w:styleId="Forte">
    <w:name w:val="Strong"/>
    <w:basedOn w:val="Fontepargpadro"/>
    <w:uiPriority w:val="22"/>
    <w:qFormat/>
    <w:rsid w:val="00433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RAYSSA</dc:creator>
  <cp:lastModifiedBy>Aurenívia Bonifácio</cp:lastModifiedBy>
  <cp:revision>3</cp:revision>
  <dcterms:created xsi:type="dcterms:W3CDTF">2015-09-08T02:09:00Z</dcterms:created>
  <dcterms:modified xsi:type="dcterms:W3CDTF">2015-09-08T02:09:00Z</dcterms:modified>
</cp:coreProperties>
</file>